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32D2" w14:textId="77777777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1D39F1">
        <w:rPr>
          <w:rFonts w:asciiTheme="minorHAnsi" w:hAnsiTheme="minorHAnsi" w:cstheme="minorHAnsi"/>
          <w:b/>
          <w:sz w:val="21"/>
          <w:szCs w:val="21"/>
          <w:u w:val="single"/>
        </w:rPr>
        <w:t>CANDIDATURA A MEMBRO DEL CONSIGLIO DIRETTIVO</w:t>
      </w:r>
    </w:p>
    <w:p w14:paraId="27F08C01" w14:textId="3E19BE1A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>XI</w:t>
      </w:r>
      <w:r w:rsidRPr="001D39F1">
        <w:rPr>
          <w:rFonts w:asciiTheme="minorHAnsi" w:hAnsiTheme="minorHAnsi" w:cstheme="minorHAnsi"/>
          <w:sz w:val="21"/>
          <w:szCs w:val="21"/>
        </w:rPr>
        <w:t>II Assemblea Nazionale</w:t>
      </w:r>
      <w:r w:rsidRPr="001D39F1">
        <w:rPr>
          <w:rFonts w:asciiTheme="minorHAnsi" w:hAnsiTheme="minorHAnsi" w:cstheme="minorHAnsi"/>
          <w:sz w:val="21"/>
          <w:szCs w:val="21"/>
        </w:rPr>
        <w:t xml:space="preserve"> - Napoli</w:t>
      </w:r>
      <w:r w:rsidRPr="001D39F1">
        <w:rPr>
          <w:rFonts w:asciiTheme="minorHAnsi" w:hAnsiTheme="minorHAnsi" w:cstheme="minorHAnsi"/>
          <w:sz w:val="21"/>
          <w:szCs w:val="21"/>
        </w:rPr>
        <w:t xml:space="preserve">, 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 xml:space="preserve">21 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 xml:space="preserve">novembre 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>202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>5</w:t>
      </w:r>
    </w:p>
    <w:p w14:paraId="5237CFD7" w14:textId="26520BDD" w:rsidR="001D39F1" w:rsidRPr="001D39F1" w:rsidRDefault="001D39F1" w:rsidP="001D39F1">
      <w:pPr>
        <w:pStyle w:val="Body"/>
        <w:suppressAutoHyphens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>Il</w:t>
      </w:r>
      <w:r w:rsidRPr="001D39F1">
        <w:rPr>
          <w:rFonts w:asciiTheme="minorHAnsi" w:hAnsiTheme="minorHAnsi" w:cstheme="minorHAnsi"/>
          <w:sz w:val="21"/>
          <w:szCs w:val="21"/>
        </w:rPr>
        <w:t>/La</w:t>
      </w:r>
      <w:r w:rsidRPr="001D39F1">
        <w:rPr>
          <w:rFonts w:asciiTheme="minorHAnsi" w:hAnsiTheme="minorHAnsi" w:cstheme="minorHAnsi"/>
          <w:sz w:val="21"/>
          <w:szCs w:val="21"/>
        </w:rPr>
        <w:t xml:space="preserve"> sottoscritto</w:t>
      </w:r>
      <w:r w:rsidRPr="001D39F1">
        <w:rPr>
          <w:rFonts w:asciiTheme="minorHAnsi" w:hAnsiTheme="minorHAnsi" w:cstheme="minorHAnsi"/>
          <w:sz w:val="21"/>
          <w:szCs w:val="21"/>
        </w:rPr>
        <w:t>/a</w:t>
      </w:r>
      <w:r w:rsidRPr="001D39F1">
        <w:rPr>
          <w:rFonts w:asciiTheme="minorHAnsi" w:hAnsiTheme="minorHAnsi" w:cstheme="minorHAnsi"/>
          <w:sz w:val="21"/>
          <w:szCs w:val="21"/>
        </w:rPr>
        <w:t xml:space="preserve"> ____________________________________________ Tessera n. _________________</w:t>
      </w:r>
    </w:p>
    <w:p w14:paraId="422D3DE7" w14:textId="19343365" w:rsidR="001D39F1" w:rsidRPr="001D39F1" w:rsidRDefault="001D39F1" w:rsidP="001D39F1">
      <w:pPr>
        <w:pStyle w:val="Body"/>
        <w:suppressAutoHyphens/>
        <w:rPr>
          <w:rFonts w:asciiTheme="minorHAnsi" w:hAnsiTheme="minorHAnsi" w:cstheme="minorHAnsi"/>
          <w:sz w:val="21"/>
          <w:szCs w:val="21"/>
          <w:u w:val="single"/>
        </w:rPr>
      </w:pPr>
      <w:r w:rsidRPr="001D39F1">
        <w:rPr>
          <w:rFonts w:asciiTheme="minorHAnsi" w:hAnsiTheme="minorHAnsi" w:cstheme="minorHAnsi"/>
          <w:sz w:val="21"/>
          <w:szCs w:val="21"/>
        </w:rPr>
        <w:t xml:space="preserve">Avvocato iscritto al Foro </w:t>
      </w:r>
      <w:r w:rsidRPr="001D39F1">
        <w:rPr>
          <w:rFonts w:asciiTheme="minorHAnsi" w:hAnsiTheme="minorHAnsi" w:cstheme="minorHAnsi"/>
          <w:sz w:val="21"/>
          <w:szCs w:val="21"/>
        </w:rPr>
        <w:t xml:space="preserve">di </w:t>
      </w:r>
      <w:r w:rsidRPr="001D39F1">
        <w:rPr>
          <w:rFonts w:asciiTheme="minorHAnsi" w:hAnsiTheme="minorHAnsi" w:cstheme="minorHAnsi"/>
          <w:sz w:val="21"/>
          <w:szCs w:val="21"/>
        </w:rPr>
        <w:t>______________________________</w:t>
      </w:r>
      <w:r w:rsidRPr="001D39F1">
        <w:rPr>
          <w:rFonts w:asciiTheme="minorHAnsi" w:hAnsiTheme="minorHAnsi" w:cstheme="minorHAnsi"/>
          <w:sz w:val="21"/>
          <w:szCs w:val="21"/>
        </w:rPr>
        <w:t>_____________</w:t>
      </w:r>
      <w:r w:rsidRPr="001D39F1">
        <w:rPr>
          <w:rFonts w:asciiTheme="minorHAnsi" w:hAnsiTheme="minorHAnsi" w:cstheme="minorHAnsi"/>
          <w:sz w:val="21"/>
          <w:szCs w:val="21"/>
        </w:rPr>
        <w:t>_____________________</w:t>
      </w:r>
    </w:p>
    <w:p w14:paraId="5CAC95BE" w14:textId="4F5FA2AC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nato/a </w:t>
      </w:r>
      <w:proofErr w:type="spellStart"/>
      <w:r w:rsidRPr="001D39F1">
        <w:rPr>
          <w:rFonts w:asciiTheme="minorHAnsi" w:hAnsiTheme="minorHAnsi" w:cstheme="minorHAnsi"/>
          <w:sz w:val="21"/>
          <w:szCs w:val="21"/>
          <w:lang w:val="it-IT"/>
        </w:rPr>
        <w:t>a</w:t>
      </w:r>
      <w:proofErr w:type="spellEnd"/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__________________________ il ______________ residente in __________________________ </w:t>
      </w:r>
    </w:p>
    <w:p w14:paraId="63F97728" w14:textId="77777777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</w:p>
    <w:p w14:paraId="745D3144" w14:textId="314C5015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alla </w:t>
      </w:r>
      <w:proofErr w:type="gramStart"/>
      <w:r w:rsidRPr="001D39F1">
        <w:rPr>
          <w:rFonts w:asciiTheme="minorHAnsi" w:hAnsiTheme="minorHAnsi" w:cstheme="minorHAnsi"/>
          <w:sz w:val="21"/>
          <w:szCs w:val="21"/>
          <w:lang w:val="it-IT"/>
        </w:rPr>
        <w:t>via  _</w:t>
      </w:r>
      <w:proofErr w:type="gramEnd"/>
      <w:r w:rsidRPr="001D39F1">
        <w:rPr>
          <w:rFonts w:asciiTheme="minorHAnsi" w:hAnsiTheme="minorHAnsi" w:cstheme="minorHAnsi"/>
          <w:sz w:val="21"/>
          <w:szCs w:val="21"/>
          <w:lang w:val="it-IT"/>
        </w:rPr>
        <w:t>_________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_______________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___________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recapito 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telefon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ic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o __________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__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_______________ </w:t>
      </w:r>
    </w:p>
    <w:p w14:paraId="3637E195" w14:textId="77777777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</w:p>
    <w:p w14:paraId="18D5EFEA" w14:textId="01FE777C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  <w:proofErr w:type="gramStart"/>
      <w:r w:rsidRPr="001D39F1">
        <w:rPr>
          <w:rFonts w:asciiTheme="minorHAnsi" w:hAnsiTheme="minorHAnsi" w:cstheme="minorHAnsi"/>
          <w:sz w:val="21"/>
          <w:szCs w:val="21"/>
          <w:lang w:val="it-IT"/>
        </w:rPr>
        <w:t>email</w:t>
      </w:r>
      <w:proofErr w:type="gramEnd"/>
      <w:r w:rsidRPr="001D39F1">
        <w:rPr>
          <w:rFonts w:asciiTheme="minorHAnsi" w:hAnsiTheme="minorHAnsi" w:cstheme="minorHAnsi"/>
          <w:sz w:val="21"/>
          <w:szCs w:val="21"/>
          <w:lang w:val="it-IT"/>
        </w:rPr>
        <w:t>______________________________________</w:t>
      </w:r>
      <w:proofErr w:type="gramStart"/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_  </w:t>
      </w:r>
      <w:proofErr w:type="spellStart"/>
      <w:r w:rsidRPr="001D39F1">
        <w:rPr>
          <w:rFonts w:asciiTheme="minorHAnsi" w:hAnsiTheme="minorHAnsi" w:cstheme="minorHAnsi"/>
          <w:sz w:val="21"/>
          <w:szCs w:val="21"/>
          <w:lang w:val="it-IT"/>
        </w:rPr>
        <w:t>pec</w:t>
      </w:r>
      <w:proofErr w:type="spellEnd"/>
      <w:proofErr w:type="gramEnd"/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______________________________________</w:t>
      </w:r>
    </w:p>
    <w:p w14:paraId="6261B53A" w14:textId="77777777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</w:p>
    <w:p w14:paraId="59726E60" w14:textId="787436D2" w:rsidR="001D39F1" w:rsidRPr="001D39F1" w:rsidRDefault="001D39F1" w:rsidP="001D39F1">
      <w:pPr>
        <w:suppressAutoHyphens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>iscritto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/a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all’Associazione Italiana Avvocati dello Sport dal __________________</w:t>
      </w:r>
      <w:proofErr w:type="gramStart"/>
      <w:r w:rsidRPr="001D39F1">
        <w:rPr>
          <w:rFonts w:asciiTheme="minorHAnsi" w:hAnsiTheme="minorHAnsi" w:cstheme="minorHAnsi"/>
          <w:sz w:val="21"/>
          <w:szCs w:val="21"/>
          <w:lang w:val="it-IT"/>
        </w:rPr>
        <w:t>_ ,</w:t>
      </w:r>
      <w:proofErr w:type="gramEnd"/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con la presente</w:t>
      </w:r>
    </w:p>
    <w:p w14:paraId="16013FD4" w14:textId="77777777" w:rsidR="001D39F1" w:rsidRPr="001D39F1" w:rsidRDefault="001D39F1" w:rsidP="001D39F1">
      <w:pPr>
        <w:suppressAutoHyphens/>
        <w:jc w:val="center"/>
        <w:rPr>
          <w:rFonts w:asciiTheme="minorHAnsi" w:hAnsiTheme="minorHAnsi" w:cstheme="minorHAnsi"/>
          <w:sz w:val="21"/>
          <w:szCs w:val="21"/>
          <w:lang w:val="it-IT"/>
        </w:rPr>
      </w:pPr>
    </w:p>
    <w:p w14:paraId="48FA7185" w14:textId="77777777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D39F1">
        <w:rPr>
          <w:rFonts w:asciiTheme="minorHAnsi" w:hAnsiTheme="minorHAnsi" w:cstheme="minorHAnsi"/>
          <w:b/>
          <w:sz w:val="21"/>
          <w:szCs w:val="21"/>
        </w:rPr>
        <w:t>PRESENTA</w:t>
      </w:r>
    </w:p>
    <w:p w14:paraId="4AE1DC6C" w14:textId="7093C590" w:rsidR="001D39F1" w:rsidRPr="001D39F1" w:rsidRDefault="001D39F1" w:rsidP="001D39F1">
      <w:pPr>
        <w:pStyle w:val="Body"/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 xml:space="preserve">la propria candidatura per l’elezione </w:t>
      </w:r>
      <w:r>
        <w:rPr>
          <w:rFonts w:asciiTheme="minorHAnsi" w:hAnsiTheme="minorHAnsi" w:cstheme="minorHAnsi"/>
          <w:sz w:val="21"/>
          <w:szCs w:val="21"/>
        </w:rPr>
        <w:t xml:space="preserve">a </w:t>
      </w:r>
      <w:r w:rsidRPr="001D39F1">
        <w:rPr>
          <w:rFonts w:asciiTheme="minorHAnsi" w:hAnsiTheme="minorHAnsi" w:cstheme="minorHAnsi"/>
          <w:sz w:val="21"/>
          <w:szCs w:val="21"/>
        </w:rPr>
        <w:t>membr</w:t>
      </w:r>
      <w:r>
        <w:rPr>
          <w:rFonts w:asciiTheme="minorHAnsi" w:hAnsiTheme="minorHAnsi" w:cstheme="minorHAnsi"/>
          <w:sz w:val="21"/>
          <w:szCs w:val="21"/>
        </w:rPr>
        <w:t>o</w:t>
      </w:r>
      <w:r w:rsidRPr="001D39F1">
        <w:rPr>
          <w:rFonts w:asciiTheme="minorHAnsi" w:hAnsiTheme="minorHAnsi" w:cstheme="minorHAnsi"/>
          <w:sz w:val="21"/>
          <w:szCs w:val="21"/>
        </w:rPr>
        <w:t xml:space="preserve"> del Consiglio Direttivo dell’Associazione Italiana Avvocati dello Sport prevista n</w:t>
      </w:r>
      <w:r>
        <w:rPr>
          <w:rFonts w:asciiTheme="minorHAnsi" w:hAnsiTheme="minorHAnsi" w:cstheme="minorHAnsi"/>
          <w:sz w:val="21"/>
          <w:szCs w:val="21"/>
        </w:rPr>
        <w:t xml:space="preserve">el corso </w:t>
      </w:r>
      <w:r w:rsidRPr="001D39F1">
        <w:rPr>
          <w:rFonts w:asciiTheme="minorHAnsi" w:hAnsiTheme="minorHAnsi" w:cstheme="minorHAnsi"/>
          <w:sz w:val="21"/>
          <w:szCs w:val="21"/>
        </w:rPr>
        <w:t xml:space="preserve">della </w:t>
      </w:r>
      <w:r w:rsidRPr="001D39F1">
        <w:rPr>
          <w:rFonts w:asciiTheme="minorHAnsi" w:hAnsiTheme="minorHAnsi" w:cstheme="minorHAnsi"/>
          <w:sz w:val="21"/>
          <w:szCs w:val="21"/>
        </w:rPr>
        <w:t>XII</w:t>
      </w:r>
      <w:r w:rsidRPr="001D39F1">
        <w:rPr>
          <w:rFonts w:asciiTheme="minorHAnsi" w:hAnsiTheme="minorHAnsi" w:cstheme="minorHAnsi"/>
          <w:sz w:val="21"/>
          <w:szCs w:val="21"/>
        </w:rPr>
        <w:t xml:space="preserve">I Assemblea Nazionale a </w:t>
      </w:r>
      <w:r w:rsidRPr="001D39F1">
        <w:rPr>
          <w:rFonts w:asciiTheme="minorHAnsi" w:hAnsiTheme="minorHAnsi" w:cstheme="minorHAnsi"/>
          <w:sz w:val="21"/>
          <w:szCs w:val="21"/>
        </w:rPr>
        <w:t xml:space="preserve">Napoli </w:t>
      </w:r>
      <w:r w:rsidRPr="001D39F1">
        <w:rPr>
          <w:rFonts w:asciiTheme="minorHAnsi" w:hAnsiTheme="minorHAnsi" w:cstheme="minorHAnsi"/>
          <w:sz w:val="21"/>
          <w:szCs w:val="21"/>
        </w:rPr>
        <w:t>il giorno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 xml:space="preserve"> 21 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 xml:space="preserve">novembre 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>202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>5</w:t>
      </w:r>
      <w:r w:rsidRPr="001D39F1">
        <w:rPr>
          <w:rFonts w:asciiTheme="minorHAnsi" w:eastAsia="Times New Roman" w:hAnsiTheme="minorHAnsi" w:cstheme="minorHAnsi"/>
          <w:sz w:val="21"/>
          <w:szCs w:val="21"/>
        </w:rPr>
        <w:t>, e a tal fine</w:t>
      </w:r>
    </w:p>
    <w:p w14:paraId="55D204A8" w14:textId="77777777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D39F1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750990AC" w14:textId="147E3A4D" w:rsidR="001D39F1" w:rsidRPr="001D39F1" w:rsidRDefault="001D39F1" w:rsidP="001D39F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di essere a conoscenza delle norme dello Statuto e dei regolamenti dell’Associazione pubblicate sul sito </w:t>
      </w:r>
      <w:hyperlink r:id="rId7" w:history="1">
        <w:r w:rsidRPr="001D39F1">
          <w:rPr>
            <w:rStyle w:val="Hyperlink"/>
            <w:rFonts w:asciiTheme="minorHAnsi" w:hAnsiTheme="minorHAnsi" w:cstheme="minorHAnsi"/>
            <w:sz w:val="21"/>
            <w:szCs w:val="21"/>
            <w:lang w:val="it-IT"/>
          </w:rPr>
          <w:t>www.avvocatisport.it</w:t>
        </w:r>
      </w:hyperlink>
      <w:r w:rsidRPr="001D39F1">
        <w:rPr>
          <w:rFonts w:asciiTheme="minorHAnsi" w:hAnsiTheme="minorHAnsi" w:cstheme="minorHAnsi"/>
          <w:sz w:val="21"/>
          <w:szCs w:val="21"/>
          <w:lang w:val="it-IT"/>
        </w:rPr>
        <w:t>, di accettarne l’integrale contenuto, di condividerne scopi e finalità, di essere a tutt’oggi in possesso dei requisiti di adesione, e di non essere incorso/a in alcuna delle ipotesi di decadenza e/o incompatibilità</w:t>
      </w:r>
      <w:r w:rsidRPr="001D39F1">
        <w:rPr>
          <w:rFonts w:asciiTheme="minorHAnsi" w:hAnsiTheme="minorHAnsi" w:cstheme="minorHAnsi"/>
          <w:sz w:val="21"/>
          <w:szCs w:val="21"/>
          <w:lang w:val="it-IT"/>
        </w:rPr>
        <w:t>;</w:t>
      </w:r>
    </w:p>
    <w:p w14:paraId="0B00090E" w14:textId="77777777" w:rsidR="001D39F1" w:rsidRPr="001D39F1" w:rsidRDefault="001D39F1" w:rsidP="001D39F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di essere a conoscenza del Regolamento Elettorale pubblicato sul sito </w:t>
      </w:r>
      <w:hyperlink r:id="rId8" w:history="1">
        <w:r w:rsidRPr="001D39F1">
          <w:rPr>
            <w:rStyle w:val="Hyperlink"/>
            <w:rFonts w:asciiTheme="minorHAnsi" w:hAnsiTheme="minorHAnsi" w:cstheme="minorHAnsi"/>
            <w:sz w:val="21"/>
            <w:szCs w:val="21"/>
            <w:lang w:val="it-IT"/>
          </w:rPr>
          <w:t>www.avvocatisport.it</w:t>
        </w:r>
      </w:hyperlink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e di accettarne l’integrale contenuto;</w:t>
      </w:r>
    </w:p>
    <w:p w14:paraId="1B680739" w14:textId="77777777" w:rsidR="001D39F1" w:rsidRPr="001D39F1" w:rsidRDefault="001D39F1" w:rsidP="001D39F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di essere in possesso dei requisiti di elettorato passivo previsti dallo Statuto e dal Regolamento Elettorale dell’Associazione Italiana Avvocati dello Sport e di non trovarsi in alcuna delle situazioni di ineleggibilità e di incompatibilità previste dallo Statuto e dal suddetto Regolamento dell’Associazione. </w:t>
      </w:r>
    </w:p>
    <w:p w14:paraId="00E9E4D6" w14:textId="77777777" w:rsidR="001D39F1" w:rsidRPr="001D39F1" w:rsidRDefault="001D39F1" w:rsidP="001D39F1">
      <w:pPr>
        <w:suppressAutoHyphens/>
        <w:jc w:val="both"/>
        <w:rPr>
          <w:rFonts w:asciiTheme="minorHAnsi" w:hAnsiTheme="minorHAnsi" w:cstheme="minorHAnsi"/>
          <w:sz w:val="21"/>
          <w:szCs w:val="21"/>
          <w:lang w:val="it-IT"/>
        </w:rPr>
      </w:pPr>
    </w:p>
    <w:p w14:paraId="27FC9207" w14:textId="77777777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D39F1">
        <w:rPr>
          <w:rFonts w:asciiTheme="minorHAnsi" w:hAnsiTheme="minorHAnsi" w:cstheme="minorHAnsi"/>
          <w:b/>
          <w:sz w:val="21"/>
          <w:szCs w:val="21"/>
        </w:rPr>
        <w:t>ATTESTA</w:t>
      </w:r>
    </w:p>
    <w:p w14:paraId="1F7AD76F" w14:textId="77777777" w:rsidR="001D39F1" w:rsidRPr="001D39F1" w:rsidRDefault="001D39F1" w:rsidP="001D39F1">
      <w:pPr>
        <w:suppressAutoHyphens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>sotto la propria personale ed esclusiva responsabilità che quanto sopra dichiarato corrisponde al vero.</w:t>
      </w:r>
    </w:p>
    <w:p w14:paraId="46A787D7" w14:textId="77777777" w:rsidR="001D39F1" w:rsidRPr="001D39F1" w:rsidRDefault="001D39F1" w:rsidP="001D39F1">
      <w:pPr>
        <w:suppressAutoHyphens/>
        <w:jc w:val="both"/>
        <w:rPr>
          <w:rFonts w:asciiTheme="minorHAnsi" w:hAnsiTheme="minorHAnsi" w:cstheme="minorHAnsi"/>
          <w:sz w:val="21"/>
          <w:szCs w:val="21"/>
          <w:lang w:val="it-IT"/>
        </w:rPr>
      </w:pPr>
    </w:p>
    <w:p w14:paraId="24132261" w14:textId="77777777" w:rsidR="001D39F1" w:rsidRPr="001D39F1" w:rsidRDefault="001D39F1" w:rsidP="001D39F1">
      <w:pPr>
        <w:pStyle w:val="Body"/>
        <w:suppressAutoHyphens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D39F1">
        <w:rPr>
          <w:rFonts w:asciiTheme="minorHAnsi" w:hAnsiTheme="minorHAnsi" w:cstheme="minorHAnsi"/>
          <w:b/>
          <w:sz w:val="21"/>
          <w:szCs w:val="21"/>
        </w:rPr>
        <w:t>AUTORIZZA</w:t>
      </w:r>
    </w:p>
    <w:p w14:paraId="52B55DE4" w14:textId="1D681C7E" w:rsidR="001D39F1" w:rsidRPr="001D39F1" w:rsidRDefault="001D39F1" w:rsidP="001D39F1">
      <w:pPr>
        <w:suppressAutoHyphens/>
        <w:jc w:val="both"/>
        <w:rPr>
          <w:rFonts w:asciiTheme="minorHAnsi" w:hAnsiTheme="minorHAnsi" w:cstheme="minorHAnsi"/>
          <w:sz w:val="21"/>
          <w:szCs w:val="21"/>
          <w:lang w:val="it-IT"/>
        </w:rPr>
      </w:pPr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L’Associazione Italiana Avvocati dello Sport, al trattamento dei propri dati personali ai sensi del </w:t>
      </w:r>
      <w:proofErr w:type="spellStart"/>
      <w:r w:rsidRPr="001D39F1">
        <w:rPr>
          <w:rFonts w:asciiTheme="minorHAnsi" w:hAnsiTheme="minorHAnsi" w:cstheme="minorHAnsi"/>
          <w:sz w:val="21"/>
          <w:szCs w:val="21"/>
          <w:lang w:val="it-IT"/>
        </w:rPr>
        <w:t>D.Lgs.</w:t>
      </w:r>
      <w:proofErr w:type="spellEnd"/>
      <w:r w:rsidRPr="001D39F1">
        <w:rPr>
          <w:rFonts w:asciiTheme="minorHAnsi" w:hAnsiTheme="minorHAnsi" w:cstheme="minorHAnsi"/>
          <w:sz w:val="21"/>
          <w:szCs w:val="21"/>
          <w:lang w:val="it-IT"/>
        </w:rPr>
        <w:t xml:space="preserve"> 196/03, ed alla diffusione del proprio nominativo e del programma (progetto) elettorale, che allega alla presente domanda ai sensi dell’art. 6 comma 3 del Regolamento Elettorale.</w:t>
      </w:r>
    </w:p>
    <w:p w14:paraId="12DFC7FA" w14:textId="77777777" w:rsidR="001D39F1" w:rsidRPr="001D39F1" w:rsidRDefault="001D39F1" w:rsidP="001D39F1">
      <w:pPr>
        <w:suppressAutoHyphens/>
        <w:jc w:val="both"/>
        <w:rPr>
          <w:rFonts w:asciiTheme="minorHAnsi" w:hAnsiTheme="minorHAnsi" w:cstheme="minorHAnsi"/>
          <w:sz w:val="21"/>
          <w:szCs w:val="21"/>
          <w:lang w:val="it-IT"/>
        </w:rPr>
      </w:pPr>
    </w:p>
    <w:p w14:paraId="2E0774A0" w14:textId="77777777" w:rsidR="001D39F1" w:rsidRPr="001D39F1" w:rsidRDefault="001D39F1" w:rsidP="001D39F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>______________, ________________</w:t>
      </w:r>
    </w:p>
    <w:p w14:paraId="6F11D771" w14:textId="77777777" w:rsidR="001D39F1" w:rsidRPr="001D39F1" w:rsidRDefault="001D39F1" w:rsidP="001D39F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 xml:space="preserve">        (luogo) </w:t>
      </w:r>
      <w:r w:rsidRPr="001D39F1">
        <w:rPr>
          <w:rFonts w:asciiTheme="minorHAnsi" w:hAnsiTheme="minorHAnsi" w:cstheme="minorHAnsi"/>
          <w:sz w:val="21"/>
          <w:szCs w:val="21"/>
        </w:rPr>
        <w:tab/>
      </w:r>
      <w:proofErr w:type="gramStart"/>
      <w:r w:rsidRPr="001D39F1">
        <w:rPr>
          <w:rFonts w:asciiTheme="minorHAnsi" w:hAnsiTheme="minorHAnsi" w:cstheme="minorHAnsi"/>
          <w:sz w:val="21"/>
          <w:szCs w:val="21"/>
        </w:rPr>
        <w:tab/>
        <w:t xml:space="preserve">  (</w:t>
      </w:r>
      <w:proofErr w:type="gramEnd"/>
      <w:r w:rsidRPr="001D39F1">
        <w:rPr>
          <w:rFonts w:asciiTheme="minorHAnsi" w:hAnsiTheme="minorHAnsi" w:cstheme="minorHAnsi"/>
          <w:sz w:val="21"/>
          <w:szCs w:val="21"/>
        </w:rPr>
        <w:t>data)</w:t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</w:p>
    <w:p w14:paraId="1A830888" w14:textId="77777777" w:rsidR="001D39F1" w:rsidRPr="001D39F1" w:rsidRDefault="001D39F1" w:rsidP="001D39F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  <w:t>---------------------------------------------------</w:t>
      </w:r>
    </w:p>
    <w:p w14:paraId="21196719" w14:textId="0C05D9D5" w:rsidR="001B4F0E" w:rsidRPr="001D39F1" w:rsidRDefault="001D39F1" w:rsidP="001D39F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</w:r>
      <w:r w:rsidRPr="001D39F1">
        <w:rPr>
          <w:rFonts w:asciiTheme="minorHAnsi" w:hAnsiTheme="minorHAnsi" w:cstheme="minorHAnsi"/>
          <w:sz w:val="21"/>
          <w:szCs w:val="21"/>
        </w:rPr>
        <w:tab/>
        <w:t xml:space="preserve">                     (firma)</w:t>
      </w:r>
    </w:p>
    <w:sectPr w:rsidR="001B4F0E" w:rsidRPr="001D39F1">
      <w:headerReference w:type="default" r:id="rId9"/>
      <w:footerReference w:type="default" r:id="rId10"/>
      <w:pgSz w:w="11910" w:h="16840"/>
      <w:pgMar w:top="10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3A1F" w14:textId="77777777" w:rsidR="00BE57E4" w:rsidRDefault="00BE57E4" w:rsidP="003B1210">
      <w:r>
        <w:separator/>
      </w:r>
    </w:p>
  </w:endnote>
  <w:endnote w:type="continuationSeparator" w:id="0">
    <w:p w14:paraId="53053037" w14:textId="77777777" w:rsidR="00BE57E4" w:rsidRDefault="00BE57E4" w:rsidP="003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D8D0" w14:textId="77777777" w:rsidR="003B1210" w:rsidRPr="003B1210" w:rsidRDefault="003B1210" w:rsidP="003B1210">
    <w:pPr>
      <w:spacing w:before="5"/>
      <w:jc w:val="center"/>
      <w:rPr>
        <w:rFonts w:ascii="Century Gothic"/>
        <w:b/>
        <w:bCs/>
        <w:color w:val="1F4E79"/>
        <w:sz w:val="18"/>
        <w:szCs w:val="28"/>
      </w:rPr>
    </w:pPr>
    <w:r w:rsidRPr="003B1210">
      <w:rPr>
        <w:rFonts w:ascii="Century Gothic"/>
        <w:b/>
        <w:bCs/>
        <w:color w:val="1F4E79"/>
        <w:sz w:val="18"/>
        <w:szCs w:val="28"/>
      </w:rPr>
      <w:t>_______________________________________________</w:t>
    </w:r>
  </w:p>
  <w:p w14:paraId="005569B3" w14:textId="77777777" w:rsidR="003B1210" w:rsidRDefault="003B1210" w:rsidP="003B1210">
    <w:pPr>
      <w:spacing w:before="5"/>
      <w:jc w:val="center"/>
      <w:rPr>
        <w:rFonts w:ascii="Century Gothic"/>
        <w:color w:val="1F4E79"/>
        <w:sz w:val="15"/>
      </w:rPr>
    </w:pPr>
  </w:p>
  <w:p w14:paraId="67C4AC1A" w14:textId="77777777" w:rsidR="003B1210" w:rsidRPr="003B1210" w:rsidRDefault="009E32E3" w:rsidP="003B1210">
    <w:pPr>
      <w:spacing w:before="5"/>
      <w:jc w:val="center"/>
      <w:rPr>
        <w:rFonts w:ascii="Century Gothic"/>
        <w:sz w:val="15"/>
      </w:rPr>
    </w:pPr>
    <w:proofErr w:type="spellStart"/>
    <w:r>
      <w:rPr>
        <w:rFonts w:ascii="Century Gothic"/>
        <w:color w:val="1F4E79"/>
        <w:sz w:val="15"/>
      </w:rPr>
      <w:t>s</w:t>
    </w:r>
    <w:r w:rsidR="003B1210" w:rsidRPr="004E36EF">
      <w:rPr>
        <w:rFonts w:ascii="Century Gothic"/>
        <w:color w:val="1F4E79"/>
        <w:sz w:val="15"/>
      </w:rPr>
      <w:t>ito</w:t>
    </w:r>
    <w:proofErr w:type="spellEnd"/>
    <w:r w:rsidR="003B1210" w:rsidRPr="004E36EF">
      <w:rPr>
        <w:rFonts w:ascii="Century Gothic"/>
        <w:color w:val="1F4E79"/>
        <w:sz w:val="15"/>
      </w:rPr>
      <w:t xml:space="preserve"> </w:t>
    </w:r>
    <w:r>
      <w:rPr>
        <w:rFonts w:ascii="Century Gothic"/>
        <w:color w:val="1F4E79"/>
        <w:sz w:val="15"/>
      </w:rPr>
      <w:t>w</w:t>
    </w:r>
    <w:r w:rsidR="003B1210" w:rsidRPr="004E36EF">
      <w:rPr>
        <w:rFonts w:ascii="Century Gothic"/>
        <w:color w:val="1F4E79"/>
        <w:sz w:val="15"/>
      </w:rPr>
      <w:t xml:space="preserve">eb: </w:t>
    </w:r>
    <w:hyperlink r:id="rId1">
      <w:r w:rsidR="003B1210" w:rsidRPr="004E36EF">
        <w:rPr>
          <w:rFonts w:ascii="Century Gothic"/>
          <w:color w:val="1F4E79"/>
          <w:sz w:val="15"/>
        </w:rPr>
        <w:t>www.avvocatisport.it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180D" w14:textId="77777777" w:rsidR="00BE57E4" w:rsidRDefault="00BE57E4" w:rsidP="003B1210">
      <w:r>
        <w:separator/>
      </w:r>
    </w:p>
  </w:footnote>
  <w:footnote w:type="continuationSeparator" w:id="0">
    <w:p w14:paraId="74963DEF" w14:textId="77777777" w:rsidR="00BE57E4" w:rsidRDefault="00BE57E4" w:rsidP="003B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41A4" w14:textId="77777777" w:rsidR="003F4571" w:rsidRDefault="003F4571" w:rsidP="003B1210">
    <w:pPr>
      <w:pStyle w:val="BodyText"/>
      <w:ind w:left="317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6DEC5FD" wp14:editId="2B5E3FEC">
          <wp:simplePos x="0" y="0"/>
          <wp:positionH relativeFrom="column">
            <wp:posOffset>2018763</wp:posOffset>
          </wp:positionH>
          <wp:positionV relativeFrom="paragraph">
            <wp:posOffset>-45085</wp:posOffset>
          </wp:positionV>
          <wp:extent cx="2039342" cy="745807"/>
          <wp:effectExtent l="0" t="0" r="5715" b="3810"/>
          <wp:wrapNone/>
          <wp:docPr id="858088690" name="Picture 858088690" descr="A close-up of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88690" name="Picture 858088690" descr="A close-up of blu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342" cy="745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92EE9" w14:textId="77777777" w:rsidR="003F4571" w:rsidRDefault="003F4571" w:rsidP="003B1210">
    <w:pPr>
      <w:pStyle w:val="BodyText"/>
      <w:ind w:left="3170"/>
      <w:rPr>
        <w:sz w:val="20"/>
      </w:rPr>
    </w:pPr>
  </w:p>
  <w:p w14:paraId="65895DB6" w14:textId="77777777" w:rsidR="003F4571" w:rsidRDefault="003F4571" w:rsidP="003B1210">
    <w:pPr>
      <w:pStyle w:val="BodyText"/>
      <w:ind w:left="3170"/>
      <w:rPr>
        <w:sz w:val="20"/>
      </w:rPr>
    </w:pPr>
  </w:p>
  <w:p w14:paraId="61DCEA61" w14:textId="77777777" w:rsidR="003B1210" w:rsidRDefault="003B1210" w:rsidP="003B1210">
    <w:pPr>
      <w:pStyle w:val="BodyText"/>
      <w:ind w:left="3170"/>
      <w:rPr>
        <w:sz w:val="20"/>
      </w:rPr>
    </w:pPr>
  </w:p>
  <w:p w14:paraId="73186E37" w14:textId="77777777" w:rsidR="003F4571" w:rsidRDefault="003F4571" w:rsidP="003B1210">
    <w:pPr>
      <w:pStyle w:val="BodyText"/>
      <w:ind w:left="3170"/>
      <w:rPr>
        <w:sz w:val="20"/>
      </w:rPr>
    </w:pPr>
  </w:p>
  <w:p w14:paraId="0B49322A" w14:textId="77777777" w:rsidR="003B1210" w:rsidRDefault="003B1210" w:rsidP="003B1210">
    <w:pPr>
      <w:pStyle w:val="BodyText"/>
      <w:spacing w:before="8"/>
      <w:rPr>
        <w:sz w:val="1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9C6FF60" wp14:editId="423FDA05">
              <wp:simplePos x="0" y="0"/>
              <wp:positionH relativeFrom="page">
                <wp:posOffset>848360</wp:posOffset>
              </wp:positionH>
              <wp:positionV relativeFrom="paragraph">
                <wp:posOffset>103505</wp:posOffset>
              </wp:positionV>
              <wp:extent cx="5480050" cy="17780"/>
              <wp:effectExtent l="0" t="0" r="6350" b="0"/>
              <wp:wrapTopAndBottom/>
              <wp:docPr id="55914080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0050" cy="17780"/>
                        <a:chOff x="1336" y="163"/>
                        <a:chExt cx="8630" cy="28"/>
                      </a:xfrm>
                    </wpg:grpSpPr>
                    <wps:wsp>
                      <wps:cNvPr id="1691109056" name="Line 11"/>
                      <wps:cNvCnPr>
                        <a:cxnSpLocks/>
                      </wps:cNvCnPr>
                      <wps:spPr bwMode="auto">
                        <a:xfrm>
                          <a:off x="1336" y="171"/>
                          <a:ext cx="8629" cy="0"/>
                        </a:xfrm>
                        <a:prstGeom prst="line">
                          <a:avLst/>
                        </a:prstGeom>
                        <a:noFill/>
                        <a:ln w="5553">
                          <a:solidFill>
                            <a:srgbClr val="1E48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3538139" name="Line 10"/>
                      <wps:cNvCnPr>
                        <a:cxnSpLocks/>
                      </wps:cNvCnPr>
                      <wps:spPr bwMode="auto">
                        <a:xfrm>
                          <a:off x="1336" y="165"/>
                          <a:ext cx="8630" cy="0"/>
                        </a:xfrm>
                        <a:prstGeom prst="line">
                          <a:avLst/>
                        </a:prstGeom>
                        <a:noFill/>
                        <a:ln w="2923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5214050" name="Line 9"/>
                      <wps:cNvCnPr>
                        <a:cxnSpLocks/>
                      </wps:cNvCnPr>
                      <wps:spPr bwMode="auto">
                        <a:xfrm>
                          <a:off x="1336" y="188"/>
                          <a:ext cx="8630" cy="0"/>
                        </a:xfrm>
                        <a:prstGeom prst="line">
                          <a:avLst/>
                        </a:prstGeom>
                        <a:noFill/>
                        <a:ln w="2923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1A8C1" id="Group 8" o:spid="_x0000_s1026" style="position:absolute;margin-left:66.8pt;margin-top:8.15pt;width:431.5pt;height:1.4pt;z-index:-251657216;mso-wrap-distance-left:0;mso-wrap-distance-right:0;mso-position-horizontal-relative:page" coordorigin="1336,163" coordsize="8630,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">
              <v:line id="Line 11" o:spid="_x0000_s1027" style="position:absolute;visibility:visible;mso-wrap-style:square" from="1336,171" to="9965,1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" strokecolor="#1e487c" strokeweight=".15425mm">
                <o:lock v:ext="edit" shapetype="f"/>
              </v:line>
              <v:line id="Line 10" o:spid="_x0000_s1028" style="position:absolute;visibility:visible;mso-wrap-style:square" from="1336,165" to="9966,1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" strokecolor="#1f497d" strokeweight=".08119mm">
                <o:lock v:ext="edit" shapetype="f"/>
              </v:line>
              <v:line id="Line 9" o:spid="_x0000_s1029" style="position:absolute;visibility:visible;mso-wrap-style:square" from="1336,188" to="9966,1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" strokecolor="#1f497d" strokeweight=".08119mm">
                <o:lock v:ext="edit" shapetype="f"/>
              </v:line>
              <w10:wrap type="topAndBottom" anchorx="page"/>
            </v:group>
          </w:pict>
        </mc:Fallback>
      </mc:AlternateContent>
    </w:r>
  </w:p>
  <w:p w14:paraId="1216243E" w14:textId="77777777" w:rsidR="003F4571" w:rsidRPr="003F4571" w:rsidRDefault="003F4571" w:rsidP="003B1210">
    <w:pPr>
      <w:tabs>
        <w:tab w:val="left" w:pos="6096"/>
      </w:tabs>
      <w:spacing w:before="160"/>
      <w:ind w:left="524"/>
      <w:rPr>
        <w:rFonts w:ascii="Century Gothic" w:hAnsi="Century Gothic"/>
        <w:i/>
        <w:iCs/>
        <w:color w:val="222222"/>
        <w:sz w:val="16"/>
        <w:szCs w:val="18"/>
        <w:lang w:val="it-IT"/>
      </w:rPr>
    </w:pPr>
    <w:r>
      <w:rPr>
        <w:rFonts w:ascii="Century Gothic" w:hAnsi="Century Gothic"/>
        <w:i/>
        <w:iCs/>
        <w:color w:val="244061" w:themeColor="accent1" w:themeShade="80"/>
        <w:sz w:val="16"/>
        <w:szCs w:val="18"/>
        <w:lang w:val="it-IT"/>
      </w:rPr>
      <w:t xml:space="preserve">    </w:t>
    </w:r>
    <w:r w:rsidRPr="003F4571">
      <w:rPr>
        <w:rFonts w:ascii="Century Gothic" w:hAnsi="Century Gothic"/>
        <w:i/>
        <w:iCs/>
        <w:color w:val="244061" w:themeColor="accent1" w:themeShade="80"/>
        <w:sz w:val="16"/>
        <w:szCs w:val="18"/>
        <w:lang w:val="it-IT"/>
      </w:rPr>
      <w:t>Associazione forense specialistica riconosciuta con delibera del C.N.F. n. 394 del 16 aprile 2021.</w:t>
    </w:r>
  </w:p>
  <w:p w14:paraId="76790DBA" w14:textId="77777777" w:rsidR="003B1210" w:rsidRPr="003F4571" w:rsidRDefault="003B1210" w:rsidP="003F4571">
    <w:pPr>
      <w:tabs>
        <w:tab w:val="left" w:pos="6096"/>
      </w:tabs>
      <w:spacing w:before="160"/>
      <w:rPr>
        <w:rFonts w:ascii="Century Gothic" w:hAnsi="Century Gothic"/>
        <w:b/>
        <w:sz w:val="15"/>
        <w:lang w:val="it-IT"/>
      </w:rPr>
    </w:pPr>
    <w:r w:rsidRPr="003F4571">
      <w:rPr>
        <w:rFonts w:ascii="Century Gothic" w:hAnsi="Century Gothic"/>
        <w:b/>
        <w:color w:val="1F4E79"/>
        <w:sz w:val="15"/>
        <w:lang w:val="it-IT"/>
      </w:rPr>
      <w:t>Sede</w:t>
    </w:r>
    <w:r w:rsidRPr="003F4571">
      <w:rPr>
        <w:rFonts w:ascii="Century Gothic" w:hAnsi="Century Gothic"/>
        <w:b/>
        <w:color w:val="1F4E79"/>
        <w:spacing w:val="5"/>
        <w:sz w:val="15"/>
        <w:lang w:val="it-IT"/>
      </w:rPr>
      <w:t xml:space="preserve"> </w:t>
    </w:r>
    <w:r w:rsidRPr="003F4571">
      <w:rPr>
        <w:rFonts w:ascii="Century Gothic" w:hAnsi="Century Gothic"/>
        <w:b/>
        <w:color w:val="1F4E79"/>
        <w:sz w:val="15"/>
        <w:lang w:val="it-IT"/>
      </w:rPr>
      <w:t>legale:</w:t>
    </w:r>
    <w:r w:rsidRPr="003F4571">
      <w:rPr>
        <w:rFonts w:ascii="Century Gothic" w:hAnsi="Century Gothic"/>
        <w:b/>
        <w:color w:val="1F4E79"/>
        <w:sz w:val="15"/>
        <w:lang w:val="it-IT"/>
      </w:rPr>
      <w:tab/>
    </w:r>
    <w:r w:rsidR="003F4571">
      <w:rPr>
        <w:rFonts w:ascii="Century Gothic" w:hAnsi="Century Gothic"/>
        <w:b/>
        <w:color w:val="1F4E79"/>
        <w:sz w:val="15"/>
        <w:lang w:val="it-IT"/>
      </w:rPr>
      <w:tab/>
    </w:r>
    <w:r w:rsidR="003F4571">
      <w:rPr>
        <w:rFonts w:ascii="Century Gothic" w:hAnsi="Century Gothic"/>
        <w:b/>
        <w:color w:val="1F4E79"/>
        <w:sz w:val="15"/>
        <w:lang w:val="it-IT"/>
      </w:rPr>
      <w:tab/>
    </w:r>
    <w:r w:rsidRPr="003F4571">
      <w:rPr>
        <w:rFonts w:ascii="Century Gothic" w:hAnsi="Century Gothic"/>
        <w:b/>
        <w:color w:val="1F4E79"/>
        <w:sz w:val="15"/>
        <w:lang w:val="it-IT"/>
      </w:rPr>
      <w:t>Contatti:</w:t>
    </w:r>
  </w:p>
  <w:p w14:paraId="1D10830C" w14:textId="77777777" w:rsidR="003B1210" w:rsidRPr="003F4571" w:rsidRDefault="003B1210" w:rsidP="003F4571">
    <w:pPr>
      <w:tabs>
        <w:tab w:val="left" w:pos="6096"/>
      </w:tabs>
      <w:spacing w:before="5"/>
      <w:rPr>
        <w:rFonts w:ascii="Century Gothic" w:hAnsi="Century Gothic"/>
        <w:sz w:val="15"/>
        <w:lang w:val="it-IT"/>
      </w:rPr>
    </w:pPr>
    <w:r w:rsidRPr="003F4571">
      <w:rPr>
        <w:rFonts w:ascii="Century Gothic" w:hAnsi="Century Gothic"/>
        <w:color w:val="1F4E79"/>
        <w:sz w:val="15"/>
        <w:lang w:val="it-IT"/>
      </w:rPr>
      <w:t>Via Giovanni Pascoli</w:t>
    </w:r>
    <w:r w:rsidRPr="003F4571">
      <w:rPr>
        <w:rFonts w:ascii="Century Gothic" w:hAnsi="Century Gothic"/>
        <w:color w:val="1F4E79"/>
        <w:spacing w:val="17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n.</w:t>
    </w:r>
    <w:r w:rsidRPr="003F4571">
      <w:rPr>
        <w:rFonts w:ascii="Century Gothic" w:hAnsi="Century Gothic"/>
        <w:color w:val="1F4E79"/>
        <w:spacing w:val="5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54</w:t>
    </w:r>
    <w:r w:rsidRPr="003F4571">
      <w:rPr>
        <w:rFonts w:ascii="Century Gothic" w:hAnsi="Century Gothic"/>
        <w:color w:val="1F4E79"/>
        <w:sz w:val="15"/>
        <w:lang w:val="it-IT"/>
      </w:rPr>
      <w:tab/>
    </w:r>
    <w:r w:rsidR="003F4571">
      <w:rPr>
        <w:rFonts w:ascii="Century Gothic" w:hAnsi="Century Gothic"/>
        <w:color w:val="1F4E79"/>
        <w:sz w:val="15"/>
        <w:lang w:val="it-IT"/>
      </w:rPr>
      <w:tab/>
    </w:r>
    <w:r w:rsidR="003F4571">
      <w:rPr>
        <w:rFonts w:ascii="Century Gothic" w:hAnsi="Century Gothic"/>
        <w:color w:val="1F4E79"/>
        <w:sz w:val="15"/>
        <w:lang w:val="it-IT"/>
      </w:rPr>
      <w:tab/>
    </w:r>
    <w:r w:rsidRPr="003F4571">
      <w:rPr>
        <w:rFonts w:ascii="Century Gothic" w:hAnsi="Century Gothic"/>
        <w:color w:val="1F4E79"/>
        <w:sz w:val="15"/>
        <w:lang w:val="it-IT"/>
      </w:rPr>
      <w:t>Tel.</w:t>
    </w:r>
    <w:r w:rsidRPr="003F4571">
      <w:rPr>
        <w:rFonts w:ascii="Century Gothic" w:hAnsi="Century Gothic"/>
        <w:color w:val="1F4E79"/>
        <w:spacing w:val="15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338.5336511</w:t>
    </w:r>
  </w:p>
  <w:p w14:paraId="1D801B2F" w14:textId="77777777" w:rsidR="003B1210" w:rsidRPr="003F4571" w:rsidRDefault="003B1210" w:rsidP="003F4571">
    <w:pPr>
      <w:tabs>
        <w:tab w:val="left" w:pos="6096"/>
      </w:tabs>
      <w:spacing w:before="4"/>
      <w:rPr>
        <w:rFonts w:ascii="Century Gothic" w:hAnsi="Century Gothic"/>
        <w:sz w:val="15"/>
        <w:lang w:val="it-IT"/>
      </w:rPr>
    </w:pPr>
    <w:r w:rsidRPr="003F4571">
      <w:rPr>
        <w:rFonts w:ascii="Century Gothic" w:hAnsi="Century Gothic"/>
        <w:color w:val="1F4E79"/>
        <w:sz w:val="15"/>
        <w:lang w:val="it-IT"/>
      </w:rPr>
      <w:t>84014 Nocera</w:t>
    </w:r>
    <w:r w:rsidRPr="003F4571">
      <w:rPr>
        <w:rFonts w:ascii="Century Gothic" w:hAnsi="Century Gothic"/>
        <w:color w:val="1F4E79"/>
        <w:spacing w:val="13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Inferiore</w:t>
    </w:r>
    <w:r w:rsidRPr="003F4571">
      <w:rPr>
        <w:rFonts w:ascii="Century Gothic" w:hAnsi="Century Gothic"/>
        <w:color w:val="1F4E79"/>
        <w:spacing w:val="6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(Sa)</w:t>
    </w:r>
    <w:r w:rsidRPr="003F4571">
      <w:rPr>
        <w:rFonts w:ascii="Century Gothic" w:hAnsi="Century Gothic"/>
        <w:color w:val="1F4E79"/>
        <w:sz w:val="15"/>
        <w:lang w:val="it-IT"/>
      </w:rPr>
      <w:tab/>
    </w:r>
    <w:r w:rsidR="003F4571">
      <w:rPr>
        <w:rFonts w:ascii="Century Gothic" w:hAnsi="Century Gothic"/>
        <w:color w:val="1F4E79"/>
        <w:sz w:val="15"/>
        <w:lang w:val="it-IT"/>
      </w:rPr>
      <w:tab/>
    </w:r>
    <w:r w:rsidR="003F4571">
      <w:rPr>
        <w:rFonts w:ascii="Century Gothic" w:hAnsi="Century Gothic"/>
        <w:color w:val="1F4E79"/>
        <w:sz w:val="15"/>
        <w:lang w:val="it-IT"/>
      </w:rPr>
      <w:tab/>
    </w:r>
    <w:r w:rsidRPr="003F4571">
      <w:rPr>
        <w:rFonts w:ascii="Century Gothic" w:hAnsi="Century Gothic"/>
        <w:color w:val="1F4E79"/>
        <w:sz w:val="15"/>
        <w:lang w:val="it-IT"/>
      </w:rPr>
      <w:t>Fax</w:t>
    </w:r>
    <w:r w:rsidRPr="003F4571">
      <w:rPr>
        <w:rFonts w:ascii="Century Gothic" w:hAnsi="Century Gothic"/>
        <w:color w:val="1F4E79"/>
        <w:spacing w:val="16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06.92912153</w:t>
    </w:r>
  </w:p>
  <w:p w14:paraId="569F99E9" w14:textId="77777777" w:rsidR="003B1210" w:rsidRPr="003B1210" w:rsidRDefault="003B1210" w:rsidP="003F4571">
    <w:pPr>
      <w:tabs>
        <w:tab w:val="left" w:pos="6096"/>
      </w:tabs>
      <w:spacing w:before="28"/>
      <w:rPr>
        <w:rFonts w:ascii="Century Gothic"/>
        <w:sz w:val="15"/>
        <w:lang w:val="it-IT"/>
      </w:rPr>
    </w:pPr>
    <w:r w:rsidRPr="003F4571">
      <w:rPr>
        <w:rFonts w:ascii="Century Gothic" w:hAnsi="Century Gothic"/>
        <w:color w:val="1F4E79"/>
        <w:sz w:val="15"/>
        <w:lang w:val="it-IT"/>
      </w:rPr>
      <w:t>CF:</w:t>
    </w:r>
    <w:r w:rsidRPr="003F4571">
      <w:rPr>
        <w:rFonts w:ascii="Century Gothic" w:hAnsi="Century Gothic"/>
        <w:color w:val="1F4E79"/>
        <w:spacing w:val="5"/>
        <w:sz w:val="15"/>
        <w:lang w:val="it-IT"/>
      </w:rPr>
      <w:t xml:space="preserve"> </w:t>
    </w:r>
    <w:r w:rsidRPr="003F4571">
      <w:rPr>
        <w:rFonts w:ascii="Century Gothic" w:hAnsi="Century Gothic"/>
        <w:color w:val="1F4E79"/>
        <w:sz w:val="15"/>
        <w:lang w:val="it-IT"/>
      </w:rPr>
      <w:t>97764510588</w:t>
    </w:r>
    <w:r w:rsidRPr="003B1210">
      <w:rPr>
        <w:rFonts w:ascii="Century Gothic"/>
        <w:color w:val="1F4E79"/>
        <w:sz w:val="15"/>
        <w:lang w:val="it-IT"/>
      </w:rPr>
      <w:tab/>
    </w:r>
    <w:r w:rsidR="003F4571">
      <w:rPr>
        <w:rFonts w:ascii="Century Gothic"/>
        <w:color w:val="1F4E79"/>
        <w:sz w:val="15"/>
        <w:lang w:val="it-IT"/>
      </w:rPr>
      <w:tab/>
    </w:r>
    <w:r w:rsidR="003F4571">
      <w:rPr>
        <w:rFonts w:ascii="Century Gothic"/>
        <w:color w:val="1F4E79"/>
        <w:sz w:val="15"/>
        <w:lang w:val="it-IT"/>
      </w:rPr>
      <w:tab/>
    </w:r>
    <w:proofErr w:type="gramStart"/>
    <w:r w:rsidRPr="003B1210">
      <w:rPr>
        <w:rFonts w:ascii="Century Gothic"/>
        <w:color w:val="1F4E79"/>
        <w:sz w:val="15"/>
        <w:lang w:val="it-IT"/>
      </w:rPr>
      <w:t>Email</w:t>
    </w:r>
    <w:proofErr w:type="gramEnd"/>
    <w:r w:rsidRPr="003B1210">
      <w:rPr>
        <w:rFonts w:ascii="Century Gothic"/>
        <w:color w:val="1F4E79"/>
        <w:sz w:val="15"/>
        <w:lang w:val="it-IT"/>
      </w:rPr>
      <w:t>:</w:t>
    </w:r>
    <w:r w:rsidRPr="003B1210">
      <w:rPr>
        <w:rFonts w:ascii="Century Gothic"/>
        <w:color w:val="1F4E79"/>
        <w:spacing w:val="6"/>
        <w:sz w:val="15"/>
        <w:lang w:val="it-IT"/>
      </w:rPr>
      <w:t xml:space="preserve"> </w:t>
    </w:r>
    <w:hyperlink r:id="rId2">
      <w:r w:rsidRPr="003B1210">
        <w:rPr>
          <w:rFonts w:ascii="Century Gothic"/>
          <w:color w:val="1F4E79"/>
          <w:sz w:val="15"/>
          <w:lang w:val="it-IT"/>
        </w:rPr>
        <w:t>info@avvocatisport.it</w:t>
      </w:r>
    </w:hyperlink>
  </w:p>
  <w:p w14:paraId="43E0768E" w14:textId="77777777" w:rsidR="003B1210" w:rsidRPr="00DB52A8" w:rsidRDefault="003B1210">
    <w:pPr>
      <w:pStyle w:val="Header"/>
      <w:rPr>
        <w:lang w:val="it-IT"/>
      </w:rPr>
    </w:pPr>
  </w:p>
  <w:p w14:paraId="2718162B" w14:textId="77777777" w:rsidR="00E17095" w:rsidRPr="00DB52A8" w:rsidRDefault="00E17095">
    <w:pPr>
      <w:pStyle w:val="Header"/>
      <w:rPr>
        <w:lang w:val="it-IT"/>
      </w:rPr>
    </w:pPr>
  </w:p>
  <w:p w14:paraId="1B306793" w14:textId="77777777" w:rsidR="00166A51" w:rsidRPr="00DB52A8" w:rsidRDefault="00166A51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11832"/>
    <w:multiLevelType w:val="hybridMultilevel"/>
    <w:tmpl w:val="F36ABB70"/>
    <w:styleLink w:val="Trattino"/>
    <w:lvl w:ilvl="0" w:tplc="44725A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63657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B8621C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382E4F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178D0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326CC038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9900D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A162E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658A8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1FF76F8C"/>
    <w:multiLevelType w:val="hybridMultilevel"/>
    <w:tmpl w:val="3C9468A2"/>
    <w:numStyleLink w:val="Conlettere"/>
  </w:abstractNum>
  <w:abstractNum w:abstractNumId="2" w15:restartNumberingAfterBreak="0">
    <w:nsid w:val="2C9F1E3E"/>
    <w:multiLevelType w:val="hybridMultilevel"/>
    <w:tmpl w:val="1A802ADE"/>
    <w:lvl w:ilvl="0" w:tplc="2DCC30A2">
      <w:start w:val="1"/>
      <w:numFmt w:val="decimal"/>
      <w:lvlText w:val="%1)"/>
      <w:lvlJc w:val="left"/>
      <w:pPr>
        <w:ind w:left="720" w:hanging="360"/>
      </w:pPr>
      <w:rPr>
        <w:rFonts w:hint="default"/>
        <w:color w:val="324A4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C1C5C"/>
    <w:multiLevelType w:val="hybridMultilevel"/>
    <w:tmpl w:val="3C9468A2"/>
    <w:styleLink w:val="Conlettere"/>
    <w:lvl w:ilvl="0" w:tplc="ADB215E0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20E22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6B3A0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F18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212C0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E0BE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580EE8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EE58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845EE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102E9F"/>
    <w:multiLevelType w:val="hybridMultilevel"/>
    <w:tmpl w:val="A1E68072"/>
    <w:lvl w:ilvl="0" w:tplc="90E4DFF0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817C8"/>
    <w:multiLevelType w:val="hybridMultilevel"/>
    <w:tmpl w:val="1718314C"/>
    <w:styleLink w:val="Bullets"/>
    <w:lvl w:ilvl="0" w:tplc="B6F8BA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69A6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7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0050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3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4AE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19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6D0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25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82E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31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80C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37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A205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43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0AF8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204"/>
        </w:tabs>
        <w:ind w:left="4958" w:hanging="15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7C34DE"/>
    <w:multiLevelType w:val="hybridMultilevel"/>
    <w:tmpl w:val="1718314C"/>
    <w:numStyleLink w:val="Bullets"/>
  </w:abstractNum>
  <w:abstractNum w:abstractNumId="7" w15:restartNumberingAfterBreak="0">
    <w:nsid w:val="7B13550D"/>
    <w:multiLevelType w:val="hybridMultilevel"/>
    <w:tmpl w:val="1718314C"/>
    <w:numStyleLink w:val="Bullets"/>
  </w:abstractNum>
  <w:abstractNum w:abstractNumId="8" w15:restartNumberingAfterBreak="0">
    <w:nsid w:val="7E461A09"/>
    <w:multiLevelType w:val="hybridMultilevel"/>
    <w:tmpl w:val="F36ABB70"/>
    <w:numStyleLink w:val="Trattino"/>
  </w:abstractNum>
  <w:abstractNum w:abstractNumId="9" w15:restartNumberingAfterBreak="0">
    <w:nsid w:val="7EA42D3B"/>
    <w:multiLevelType w:val="hybridMultilevel"/>
    <w:tmpl w:val="F36ABB70"/>
    <w:numStyleLink w:val="Trattino"/>
  </w:abstractNum>
  <w:num w:numId="1" w16cid:durableId="1976836532">
    <w:abstractNumId w:val="0"/>
  </w:num>
  <w:num w:numId="2" w16cid:durableId="627122349">
    <w:abstractNumId w:val="8"/>
  </w:num>
  <w:num w:numId="3" w16cid:durableId="1390348973">
    <w:abstractNumId w:val="5"/>
  </w:num>
  <w:num w:numId="4" w16cid:durableId="1057704323">
    <w:abstractNumId w:val="7"/>
  </w:num>
  <w:num w:numId="5" w16cid:durableId="297222946">
    <w:abstractNumId w:val="8"/>
    <w:lvlOverride w:ilvl="0">
      <w:lvl w:ilvl="0" w:tplc="E5B8707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14542F3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A6AA69D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ADC037A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972E466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73261516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37B2291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04D0F2A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4BBAA91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6" w16cid:durableId="2111847838">
    <w:abstractNumId w:val="3"/>
  </w:num>
  <w:num w:numId="7" w16cid:durableId="642345882">
    <w:abstractNumId w:val="1"/>
  </w:num>
  <w:num w:numId="8" w16cid:durableId="1192957752">
    <w:abstractNumId w:val="9"/>
  </w:num>
  <w:num w:numId="9" w16cid:durableId="96760144">
    <w:abstractNumId w:val="6"/>
  </w:num>
  <w:num w:numId="10" w16cid:durableId="1527869447">
    <w:abstractNumId w:val="9"/>
    <w:lvlOverride w:ilvl="0">
      <w:lvl w:ilvl="0" w:tplc="56989B7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1">
      <w:lvl w:ilvl="1" w:tplc="5A84F4E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2">
      <w:lvl w:ilvl="2" w:tplc="4852C2E6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3">
      <w:lvl w:ilvl="3" w:tplc="834EA680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4">
      <w:lvl w:ilvl="4" w:tplc="1F00B9C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5">
      <w:lvl w:ilvl="5" w:tplc="1E8C5C5A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6">
      <w:lvl w:ilvl="6" w:tplc="46A4585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7">
      <w:lvl w:ilvl="7" w:tplc="8B500E3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  <w:lvlOverride w:ilvl="8">
      <w:lvl w:ilvl="8" w:tplc="77F44CF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4"/>
          <w:szCs w:val="24"/>
          <w:highlight w:val="none"/>
          <w:vertAlign w:val="baseline"/>
        </w:rPr>
      </w:lvl>
    </w:lvlOverride>
  </w:num>
  <w:num w:numId="11" w16cid:durableId="1353023269">
    <w:abstractNumId w:val="2"/>
  </w:num>
  <w:num w:numId="12" w16cid:durableId="684946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0E"/>
    <w:rsid w:val="000D5329"/>
    <w:rsid w:val="00154C73"/>
    <w:rsid w:val="00166A51"/>
    <w:rsid w:val="001B4F0E"/>
    <w:rsid w:val="001D39F1"/>
    <w:rsid w:val="002474CA"/>
    <w:rsid w:val="00261F74"/>
    <w:rsid w:val="002D3FFE"/>
    <w:rsid w:val="003B1210"/>
    <w:rsid w:val="003E11BB"/>
    <w:rsid w:val="003F4571"/>
    <w:rsid w:val="00477A98"/>
    <w:rsid w:val="004926F3"/>
    <w:rsid w:val="004A2A12"/>
    <w:rsid w:val="004E36EF"/>
    <w:rsid w:val="00505563"/>
    <w:rsid w:val="00590CCF"/>
    <w:rsid w:val="005E2823"/>
    <w:rsid w:val="0060603D"/>
    <w:rsid w:val="00627F11"/>
    <w:rsid w:val="00700023"/>
    <w:rsid w:val="009E32E3"/>
    <w:rsid w:val="00A827A2"/>
    <w:rsid w:val="00AD3708"/>
    <w:rsid w:val="00B13EF7"/>
    <w:rsid w:val="00BA15D7"/>
    <w:rsid w:val="00BC5B81"/>
    <w:rsid w:val="00BE2F9B"/>
    <w:rsid w:val="00BE57E4"/>
    <w:rsid w:val="00CB0AC3"/>
    <w:rsid w:val="00DB52A8"/>
    <w:rsid w:val="00E17095"/>
    <w:rsid w:val="00E85C77"/>
    <w:rsid w:val="00F47198"/>
    <w:rsid w:val="00F57C78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156A00"/>
  <w15:docId w15:val="{A178308B-6CB0-4665-8E1E-39D3C7F3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10"/>
      <w:jc w:val="right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05563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B1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2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1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2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B1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210"/>
    <w:rPr>
      <w:color w:val="605E5C"/>
      <w:shd w:val="clear" w:color="auto" w:fill="E1DFDD"/>
    </w:rPr>
  </w:style>
  <w:style w:type="paragraph" w:customStyle="1" w:styleId="Didefault">
    <w:name w:val="Di default"/>
    <w:rsid w:val="00F57C7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IT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57C78"/>
    <w:pPr>
      <w:numPr>
        <w:numId w:val="1"/>
      </w:numPr>
    </w:pPr>
  </w:style>
  <w:style w:type="numbering" w:customStyle="1" w:styleId="Bullets">
    <w:name w:val="Bullets"/>
    <w:rsid w:val="00F57C78"/>
    <w:pPr>
      <w:numPr>
        <w:numId w:val="3"/>
      </w:numPr>
    </w:pPr>
  </w:style>
  <w:style w:type="character" w:customStyle="1" w:styleId="nessuno">
    <w:name w:val="nessuno"/>
    <w:basedOn w:val="DefaultParagraphFont"/>
    <w:rsid w:val="00F57C78"/>
  </w:style>
  <w:style w:type="numbering" w:customStyle="1" w:styleId="Conlettere">
    <w:name w:val="Con lettere"/>
    <w:rsid w:val="000D5329"/>
    <w:pPr>
      <w:numPr>
        <w:numId w:val="6"/>
      </w:numPr>
    </w:pPr>
  </w:style>
  <w:style w:type="paragraph" w:customStyle="1" w:styleId="Body">
    <w:name w:val="Body"/>
    <w:rsid w:val="001D39F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it-IT" w:eastAsia="it-IT"/>
    </w:rPr>
  </w:style>
  <w:style w:type="paragraph" w:customStyle="1" w:styleId="Default">
    <w:name w:val="Default"/>
    <w:rsid w:val="001D39F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Helvetica" w:hAnsi="Helvetica" w:cs="Helvetica"/>
      <w:color w:val="000000"/>
      <w:u w:color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4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4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4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510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20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685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514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3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261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0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8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56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7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9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90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481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76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124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7065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723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6064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8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0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65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54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342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9686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815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8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7076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8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91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44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29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58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70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623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330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380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7218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94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12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98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3942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871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74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9010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25705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4774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52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286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4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223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874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645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375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vocatispor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vocatispo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vocatisport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vocatisport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missiva_UNIMI_informativa_riconoscimento_CNF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missiva_UNIMI_informativa_riconoscimento_CNF</dc:title>
  <dc:creator>SC SPORTS LAW</dc:creator>
  <cp:lastModifiedBy>avvocato</cp:lastModifiedBy>
  <cp:revision>2</cp:revision>
  <cp:lastPrinted>2024-03-18T11:33:00Z</cp:lastPrinted>
  <dcterms:created xsi:type="dcterms:W3CDTF">2025-07-03T21:09:00Z</dcterms:created>
  <dcterms:modified xsi:type="dcterms:W3CDTF">2025-07-03T21:09:00Z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Preview</vt:lpwstr>
  </property>
  <property fmtid="{D5CDD505-2E9C-101B-9397-08002B2CF9AE}" pid="4" name="LastSaved">
    <vt:filetime>2022-05-10T00:00:00Z</vt:filetime>
  </property>
</Properties>
</file>